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320" w:leader="none"/>
          <w:tab w:val="left" w:pos="59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17365D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17365D"/>
          <w:spacing w:val="0"/>
          <w:position w:val="0"/>
          <w:sz w:val="28"/>
          <w:u w:val="single"/>
          <w:shd w:fill="auto" w:val="clear"/>
        </w:rPr>
        <w:t xml:space="preserve">Teorema catetei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17365D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17365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Fie un triunghi dreptunghic ABC  cu m(A)=90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0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si AD inaltime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753" w:dyaOrig="1377">
          <v:rect xmlns:o="urn:schemas-microsoft-com:office:office" xmlns:v="urn:schemas-microsoft-com:vml" id="rectole0000000000" style="width:137.650000pt;height:68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753" w:dyaOrig="1315">
          <v:rect xmlns:o="urn:schemas-microsoft-com:office:office" xmlns:v="urn:schemas-microsoft-com:vml" id="rectole0000000001" style="width:137.650000pt;height:65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22"/>
          <w:shd w:fill="auto" w:val="clear"/>
        </w:rPr>
        <w:t xml:space="preserve">Enunt </w:t>
      </w:r>
    </w:p>
    <w:p>
      <w:pPr>
        <w:spacing w:before="0" w:after="200" w:line="276"/>
        <w:ind w:right="0" w:left="0" w:firstLine="0"/>
        <w:jc w:val="left"/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22"/>
          <w:shd w:fill="auto" w:val="clear"/>
        </w:rPr>
        <w:t xml:space="preserve">Intr-un triunghi dreptunghic ,lungimea unei catete este egala cu media geometrica(proportionala ) a  proiectie catetei pe ipotenuza si ipotenuza.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.O cateta a unui triunghi dreptunghic are lungimea de 15 cm,iar proiectia sa pe ipotenuza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este de 9cm.Determinati lungimea  ipotenuzei precum si proiectia celeilalte pe ipotenuza.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Rezolvare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Ipoteza Notam triunghiul ABC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AC= 15cm,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CD=9cm.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Concluzie BC=?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BD=?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Demonstratie Conform Teoremei catetei avem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=CD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BC.Inlocuim avem 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BC,de unde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BC=225/9=25cm iar BD=BC-CD=16.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Fisa de lucru + Tema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Intr-un triunghi dreptunghic ipotenuza are lungimea de 35cm si proiectia uneia dintre catete pe ipotenuza este de 7cm.Determina lungimea inaltimea duse pe ipotenuza.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Intr-un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dreptunghic lungimea unei catete este de 10 cm,iar lungimea proiectiei sale pe ipotenuza de 3 ori mai mica decat lungimea proiectiei celeilate catete pe ipotenuza.Sa se afle lungimea ipotenuzei triunghiului.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Ipotenuza unui triunghi dreptunghic are lungimea de 5 dm iar proiectia uneia dintre catete pe ipotenuza are lungimea de 5 cm.Sa se afle lungimile celor  doua catete si a inaltimii din varful unghiului drept.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In triunghiul ABC  m()=90 , AD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BC,  se cunosc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  si  AD= 12cm.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 se afle BD si CD.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Indicatie Se aplica si teorema inaltimii in unele pb.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